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90" w:lineRule="exact"/>
        <w:rPr>
          <w:rFonts w:ascii="黑体" w:hAnsi="黑体" w:eastAsia="黑体" w:cs="黑体"/>
          <w:color w:val="000000" w:themeColor="text1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 w:cs="黑体"/>
          <w:color w:val="000000" w:themeColor="text1"/>
          <w:sz w:val="32"/>
          <w:szCs w:val="32"/>
        </w:rPr>
        <w:t>附件2</w:t>
      </w:r>
    </w:p>
    <w:p>
      <w:pPr>
        <w:spacing w:line="590" w:lineRule="exact"/>
        <w:jc w:val="center"/>
        <w:rPr>
          <w:rFonts w:ascii="方正小标宋简体" w:hAnsi="方正小标宋简体" w:eastAsia="方正小标宋简体" w:cs="方正小标宋简体"/>
          <w:color w:val="000000" w:themeColor="text1"/>
          <w:sz w:val="44"/>
          <w:szCs w:val="44"/>
        </w:rPr>
      </w:pPr>
    </w:p>
    <w:p>
      <w:pPr>
        <w:spacing w:line="590" w:lineRule="exact"/>
        <w:jc w:val="center"/>
        <w:rPr>
          <w:rFonts w:ascii="方正小标宋简体" w:hAnsi="方正小标宋简体" w:eastAsia="方正小标宋简体" w:cs="方正小标宋简体"/>
          <w:color w:val="000000" w:themeColor="text1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</w:rPr>
        <w:t>参会回执</w:t>
      </w:r>
    </w:p>
    <w:p>
      <w:pPr>
        <w:spacing w:line="590" w:lineRule="exact"/>
        <w:jc w:val="center"/>
        <w:rPr>
          <w:rFonts w:ascii="方正小标宋简体" w:hAnsi="方正小标宋简体" w:eastAsia="方正小标宋简体" w:cs="方正小标宋简体"/>
          <w:color w:val="000000" w:themeColor="text1"/>
          <w:sz w:val="44"/>
          <w:szCs w:val="44"/>
        </w:rPr>
      </w:pPr>
    </w:p>
    <w:p>
      <w:pPr>
        <w:spacing w:line="590" w:lineRule="exact"/>
        <w:jc w:val="left"/>
        <w:rPr>
          <w:rFonts w:ascii="仿宋_GB2312" w:hAnsi="仿宋_GB2312" w:eastAsia="仿宋_GB2312" w:cs="仿宋_GB2312"/>
          <w:color w:val="000000" w:themeColor="text1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单位名称：</w:t>
      </w:r>
    </w:p>
    <w:p>
      <w:pPr>
        <w:spacing w:line="590" w:lineRule="exact"/>
        <w:jc w:val="left"/>
        <w:rPr>
          <w:rFonts w:ascii="仿宋_GB2312" w:hAnsi="仿宋_GB2312" w:eastAsia="仿宋_GB2312" w:cs="仿宋_GB2312"/>
          <w:color w:val="000000" w:themeColor="text1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联系人：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</w:rPr>
        <w:t xml:space="preserve">               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联系电话：</w:t>
      </w:r>
    </w:p>
    <w:p>
      <w:pPr>
        <w:spacing w:line="590" w:lineRule="exact"/>
        <w:jc w:val="left"/>
        <w:rPr>
          <w:rFonts w:ascii="黑体" w:hAnsi="黑体" w:eastAsia="黑体" w:cs="黑体"/>
          <w:color w:val="000000" w:themeColor="text1"/>
          <w:sz w:val="32"/>
          <w:szCs w:val="32"/>
          <w:u w:val="single"/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</w:rPr>
        <w:t>一、协会任职代表、联系人</w:t>
      </w:r>
    </w:p>
    <w:tbl>
      <w:tblPr>
        <w:tblStyle w:val="6"/>
        <w:tblW w:w="90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12"/>
        <w:gridCol w:w="1812"/>
        <w:gridCol w:w="1812"/>
        <w:gridCol w:w="1812"/>
        <w:gridCol w:w="18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1812" w:type="dxa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</w:rPr>
              <w:t>姓  名</w:t>
            </w:r>
          </w:p>
        </w:tc>
        <w:tc>
          <w:tcPr>
            <w:tcW w:w="1812" w:type="dxa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</w:rPr>
              <w:t>单位职务</w:t>
            </w:r>
          </w:p>
        </w:tc>
        <w:tc>
          <w:tcPr>
            <w:tcW w:w="1812" w:type="dxa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</w:rPr>
              <w:t>联系电话</w:t>
            </w:r>
          </w:p>
        </w:tc>
        <w:tc>
          <w:tcPr>
            <w:tcW w:w="1812" w:type="dxa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</w:rPr>
              <w:t>参加会议</w:t>
            </w:r>
          </w:p>
        </w:tc>
        <w:tc>
          <w:tcPr>
            <w:tcW w:w="1813" w:type="dxa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</w:rPr>
              <w:t>参加晚宴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2" w:type="dxa"/>
          </w:tcPr>
          <w:p>
            <w:pPr>
              <w:spacing w:line="590" w:lineRule="exact"/>
              <w:jc w:val="left"/>
              <w:rPr>
                <w:rFonts w:ascii="仿宋_GB2312" w:hAnsi="仿宋_GB2312" w:eastAsia="仿宋_GB2312" w:cs="仿宋_GB2312"/>
                <w:color w:val="000000" w:themeColor="text1"/>
                <w:sz w:val="32"/>
                <w:szCs w:val="32"/>
              </w:rPr>
            </w:pPr>
          </w:p>
        </w:tc>
        <w:tc>
          <w:tcPr>
            <w:tcW w:w="1812" w:type="dxa"/>
          </w:tcPr>
          <w:p>
            <w:pPr>
              <w:spacing w:line="590" w:lineRule="exact"/>
              <w:jc w:val="left"/>
              <w:rPr>
                <w:rFonts w:ascii="仿宋_GB2312" w:hAnsi="仿宋_GB2312" w:eastAsia="仿宋_GB2312" w:cs="仿宋_GB2312"/>
                <w:color w:val="000000" w:themeColor="text1"/>
                <w:sz w:val="32"/>
                <w:szCs w:val="32"/>
              </w:rPr>
            </w:pPr>
          </w:p>
        </w:tc>
        <w:tc>
          <w:tcPr>
            <w:tcW w:w="1812" w:type="dxa"/>
          </w:tcPr>
          <w:p>
            <w:pPr>
              <w:spacing w:line="590" w:lineRule="exact"/>
              <w:jc w:val="left"/>
              <w:rPr>
                <w:rFonts w:ascii="仿宋_GB2312" w:hAnsi="仿宋_GB2312" w:eastAsia="仿宋_GB2312" w:cs="仿宋_GB2312"/>
                <w:color w:val="000000" w:themeColor="text1"/>
                <w:sz w:val="32"/>
                <w:szCs w:val="32"/>
              </w:rPr>
            </w:pPr>
          </w:p>
        </w:tc>
        <w:tc>
          <w:tcPr>
            <w:tcW w:w="1812" w:type="dxa"/>
          </w:tcPr>
          <w:p>
            <w:pPr>
              <w:spacing w:line="590" w:lineRule="exact"/>
              <w:jc w:val="left"/>
              <w:rPr>
                <w:rFonts w:ascii="仿宋_GB2312" w:hAnsi="仿宋_GB2312" w:eastAsia="仿宋_GB2312" w:cs="仿宋_GB2312"/>
                <w:color w:val="000000" w:themeColor="text1"/>
                <w:sz w:val="32"/>
                <w:szCs w:val="32"/>
              </w:rPr>
            </w:pPr>
          </w:p>
        </w:tc>
        <w:tc>
          <w:tcPr>
            <w:tcW w:w="1813" w:type="dxa"/>
          </w:tcPr>
          <w:p>
            <w:pPr>
              <w:spacing w:line="590" w:lineRule="exact"/>
              <w:jc w:val="left"/>
              <w:rPr>
                <w:rFonts w:ascii="仿宋_GB2312" w:hAnsi="仿宋_GB2312" w:eastAsia="仿宋_GB2312" w:cs="仿宋_GB2312"/>
                <w:color w:val="000000" w:themeColor="text1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2" w:type="dxa"/>
          </w:tcPr>
          <w:p>
            <w:pPr>
              <w:spacing w:line="590" w:lineRule="exact"/>
              <w:jc w:val="left"/>
              <w:rPr>
                <w:rFonts w:ascii="仿宋_GB2312" w:hAnsi="仿宋_GB2312" w:eastAsia="仿宋_GB2312" w:cs="仿宋_GB2312"/>
                <w:color w:val="000000" w:themeColor="text1"/>
                <w:sz w:val="32"/>
                <w:szCs w:val="32"/>
              </w:rPr>
            </w:pPr>
          </w:p>
        </w:tc>
        <w:tc>
          <w:tcPr>
            <w:tcW w:w="1812" w:type="dxa"/>
          </w:tcPr>
          <w:p>
            <w:pPr>
              <w:spacing w:line="590" w:lineRule="exact"/>
              <w:jc w:val="left"/>
              <w:rPr>
                <w:rFonts w:ascii="仿宋_GB2312" w:hAnsi="仿宋_GB2312" w:eastAsia="仿宋_GB2312" w:cs="仿宋_GB2312"/>
                <w:color w:val="000000" w:themeColor="text1"/>
                <w:sz w:val="32"/>
                <w:szCs w:val="32"/>
              </w:rPr>
            </w:pPr>
          </w:p>
        </w:tc>
        <w:tc>
          <w:tcPr>
            <w:tcW w:w="1812" w:type="dxa"/>
          </w:tcPr>
          <w:p>
            <w:pPr>
              <w:spacing w:line="590" w:lineRule="exact"/>
              <w:jc w:val="left"/>
              <w:rPr>
                <w:rFonts w:ascii="仿宋_GB2312" w:hAnsi="仿宋_GB2312" w:eastAsia="仿宋_GB2312" w:cs="仿宋_GB2312"/>
                <w:color w:val="000000" w:themeColor="text1"/>
                <w:sz w:val="32"/>
                <w:szCs w:val="32"/>
              </w:rPr>
            </w:pPr>
          </w:p>
        </w:tc>
        <w:tc>
          <w:tcPr>
            <w:tcW w:w="1812" w:type="dxa"/>
          </w:tcPr>
          <w:p>
            <w:pPr>
              <w:spacing w:line="590" w:lineRule="exact"/>
              <w:jc w:val="left"/>
              <w:rPr>
                <w:rFonts w:ascii="仿宋_GB2312" w:hAnsi="仿宋_GB2312" w:eastAsia="仿宋_GB2312" w:cs="仿宋_GB2312"/>
                <w:color w:val="000000" w:themeColor="text1"/>
                <w:sz w:val="32"/>
                <w:szCs w:val="32"/>
              </w:rPr>
            </w:pPr>
          </w:p>
        </w:tc>
        <w:tc>
          <w:tcPr>
            <w:tcW w:w="1813" w:type="dxa"/>
          </w:tcPr>
          <w:p>
            <w:pPr>
              <w:spacing w:line="590" w:lineRule="exact"/>
              <w:jc w:val="left"/>
              <w:rPr>
                <w:rFonts w:ascii="仿宋_GB2312" w:hAnsi="仿宋_GB2312" w:eastAsia="仿宋_GB2312" w:cs="仿宋_GB2312"/>
                <w:color w:val="000000" w:themeColor="text1"/>
                <w:sz w:val="32"/>
                <w:szCs w:val="32"/>
              </w:rPr>
            </w:pPr>
          </w:p>
        </w:tc>
      </w:tr>
    </w:tbl>
    <w:p>
      <w:pPr>
        <w:spacing w:line="590" w:lineRule="exact"/>
        <w:jc w:val="left"/>
        <w:rPr>
          <w:rFonts w:ascii="黑体" w:hAnsi="黑体" w:eastAsia="黑体" w:cs="黑体"/>
          <w:color w:val="000000" w:themeColor="text1"/>
          <w:sz w:val="32"/>
          <w:szCs w:val="32"/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</w:rPr>
        <w:t>二、受表彰个人</w:t>
      </w:r>
    </w:p>
    <w:tbl>
      <w:tblPr>
        <w:tblStyle w:val="6"/>
        <w:tblW w:w="90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12"/>
        <w:gridCol w:w="1812"/>
        <w:gridCol w:w="1812"/>
        <w:gridCol w:w="1812"/>
        <w:gridCol w:w="18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2" w:type="dxa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</w:rPr>
              <w:t>姓  名</w:t>
            </w:r>
          </w:p>
        </w:tc>
        <w:tc>
          <w:tcPr>
            <w:tcW w:w="1812" w:type="dxa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</w:rPr>
              <w:t>单位职务</w:t>
            </w:r>
          </w:p>
        </w:tc>
        <w:tc>
          <w:tcPr>
            <w:tcW w:w="1812" w:type="dxa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</w:rPr>
              <w:t>联系电话</w:t>
            </w:r>
          </w:p>
        </w:tc>
        <w:tc>
          <w:tcPr>
            <w:tcW w:w="1812" w:type="dxa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</w:rPr>
              <w:t>参加会议</w:t>
            </w:r>
          </w:p>
        </w:tc>
        <w:tc>
          <w:tcPr>
            <w:tcW w:w="1813" w:type="dxa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</w:rPr>
              <w:t>参加晚宴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2" w:type="dxa"/>
          </w:tcPr>
          <w:p>
            <w:pPr>
              <w:spacing w:line="590" w:lineRule="exact"/>
              <w:jc w:val="left"/>
              <w:rPr>
                <w:rFonts w:ascii="仿宋_GB2312" w:hAnsi="仿宋_GB2312" w:eastAsia="仿宋_GB2312" w:cs="仿宋_GB2312"/>
                <w:color w:val="000000" w:themeColor="text1"/>
                <w:sz w:val="32"/>
                <w:szCs w:val="32"/>
              </w:rPr>
            </w:pPr>
          </w:p>
        </w:tc>
        <w:tc>
          <w:tcPr>
            <w:tcW w:w="1812" w:type="dxa"/>
          </w:tcPr>
          <w:p>
            <w:pPr>
              <w:spacing w:line="590" w:lineRule="exact"/>
              <w:jc w:val="left"/>
              <w:rPr>
                <w:rFonts w:ascii="仿宋_GB2312" w:hAnsi="仿宋_GB2312" w:eastAsia="仿宋_GB2312" w:cs="仿宋_GB2312"/>
                <w:color w:val="000000" w:themeColor="text1"/>
                <w:sz w:val="32"/>
                <w:szCs w:val="32"/>
              </w:rPr>
            </w:pPr>
          </w:p>
        </w:tc>
        <w:tc>
          <w:tcPr>
            <w:tcW w:w="1812" w:type="dxa"/>
          </w:tcPr>
          <w:p>
            <w:pPr>
              <w:spacing w:line="590" w:lineRule="exact"/>
              <w:jc w:val="left"/>
              <w:rPr>
                <w:rFonts w:ascii="仿宋_GB2312" w:hAnsi="仿宋_GB2312" w:eastAsia="仿宋_GB2312" w:cs="仿宋_GB2312"/>
                <w:color w:val="000000" w:themeColor="text1"/>
                <w:sz w:val="32"/>
                <w:szCs w:val="32"/>
              </w:rPr>
            </w:pPr>
          </w:p>
        </w:tc>
        <w:tc>
          <w:tcPr>
            <w:tcW w:w="1812" w:type="dxa"/>
          </w:tcPr>
          <w:p>
            <w:pPr>
              <w:spacing w:line="590" w:lineRule="exact"/>
              <w:jc w:val="left"/>
              <w:rPr>
                <w:rFonts w:ascii="仿宋_GB2312" w:hAnsi="仿宋_GB2312" w:eastAsia="仿宋_GB2312" w:cs="仿宋_GB2312"/>
                <w:color w:val="000000" w:themeColor="text1"/>
                <w:sz w:val="32"/>
                <w:szCs w:val="32"/>
              </w:rPr>
            </w:pPr>
          </w:p>
        </w:tc>
        <w:tc>
          <w:tcPr>
            <w:tcW w:w="1813" w:type="dxa"/>
          </w:tcPr>
          <w:p>
            <w:pPr>
              <w:spacing w:line="590" w:lineRule="exact"/>
              <w:jc w:val="left"/>
              <w:rPr>
                <w:rFonts w:ascii="仿宋_GB2312" w:hAnsi="仿宋_GB2312" w:eastAsia="仿宋_GB2312" w:cs="仿宋_GB2312"/>
                <w:color w:val="000000" w:themeColor="text1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2" w:type="dxa"/>
          </w:tcPr>
          <w:p>
            <w:pPr>
              <w:spacing w:line="590" w:lineRule="exact"/>
              <w:jc w:val="left"/>
              <w:rPr>
                <w:rFonts w:ascii="仿宋_GB2312" w:hAnsi="仿宋_GB2312" w:eastAsia="仿宋_GB2312" w:cs="仿宋_GB2312"/>
                <w:color w:val="000000" w:themeColor="text1"/>
                <w:sz w:val="32"/>
                <w:szCs w:val="32"/>
              </w:rPr>
            </w:pPr>
          </w:p>
        </w:tc>
        <w:tc>
          <w:tcPr>
            <w:tcW w:w="1812" w:type="dxa"/>
          </w:tcPr>
          <w:p>
            <w:pPr>
              <w:spacing w:line="590" w:lineRule="exact"/>
              <w:jc w:val="left"/>
              <w:rPr>
                <w:rFonts w:ascii="仿宋_GB2312" w:hAnsi="仿宋_GB2312" w:eastAsia="仿宋_GB2312" w:cs="仿宋_GB2312"/>
                <w:color w:val="000000" w:themeColor="text1"/>
                <w:sz w:val="32"/>
                <w:szCs w:val="32"/>
              </w:rPr>
            </w:pPr>
          </w:p>
        </w:tc>
        <w:tc>
          <w:tcPr>
            <w:tcW w:w="1812" w:type="dxa"/>
          </w:tcPr>
          <w:p>
            <w:pPr>
              <w:spacing w:line="590" w:lineRule="exact"/>
              <w:jc w:val="left"/>
              <w:rPr>
                <w:rFonts w:ascii="仿宋_GB2312" w:hAnsi="仿宋_GB2312" w:eastAsia="仿宋_GB2312" w:cs="仿宋_GB2312"/>
                <w:color w:val="000000" w:themeColor="text1"/>
                <w:sz w:val="32"/>
                <w:szCs w:val="32"/>
              </w:rPr>
            </w:pPr>
          </w:p>
        </w:tc>
        <w:tc>
          <w:tcPr>
            <w:tcW w:w="1812" w:type="dxa"/>
          </w:tcPr>
          <w:p>
            <w:pPr>
              <w:spacing w:line="590" w:lineRule="exact"/>
              <w:jc w:val="left"/>
              <w:rPr>
                <w:rFonts w:ascii="仿宋_GB2312" w:hAnsi="仿宋_GB2312" w:eastAsia="仿宋_GB2312" w:cs="仿宋_GB2312"/>
                <w:color w:val="000000" w:themeColor="text1"/>
                <w:sz w:val="32"/>
                <w:szCs w:val="32"/>
              </w:rPr>
            </w:pPr>
          </w:p>
        </w:tc>
        <w:tc>
          <w:tcPr>
            <w:tcW w:w="1813" w:type="dxa"/>
          </w:tcPr>
          <w:p>
            <w:pPr>
              <w:spacing w:line="590" w:lineRule="exact"/>
              <w:jc w:val="left"/>
              <w:rPr>
                <w:rFonts w:ascii="仿宋_GB2312" w:hAnsi="仿宋_GB2312" w:eastAsia="仿宋_GB2312" w:cs="仿宋_GB2312"/>
                <w:color w:val="000000" w:themeColor="text1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2" w:type="dxa"/>
          </w:tcPr>
          <w:p>
            <w:pPr>
              <w:spacing w:line="590" w:lineRule="exact"/>
              <w:jc w:val="left"/>
              <w:rPr>
                <w:rFonts w:ascii="仿宋_GB2312" w:hAnsi="仿宋_GB2312" w:eastAsia="仿宋_GB2312" w:cs="仿宋_GB2312"/>
                <w:color w:val="000000" w:themeColor="text1"/>
                <w:sz w:val="32"/>
                <w:szCs w:val="32"/>
              </w:rPr>
            </w:pPr>
          </w:p>
        </w:tc>
        <w:tc>
          <w:tcPr>
            <w:tcW w:w="1812" w:type="dxa"/>
          </w:tcPr>
          <w:p>
            <w:pPr>
              <w:spacing w:line="590" w:lineRule="exact"/>
              <w:jc w:val="left"/>
              <w:rPr>
                <w:rFonts w:ascii="仿宋_GB2312" w:hAnsi="仿宋_GB2312" w:eastAsia="仿宋_GB2312" w:cs="仿宋_GB2312"/>
                <w:color w:val="000000" w:themeColor="text1"/>
                <w:sz w:val="32"/>
                <w:szCs w:val="32"/>
              </w:rPr>
            </w:pPr>
          </w:p>
        </w:tc>
        <w:tc>
          <w:tcPr>
            <w:tcW w:w="1812" w:type="dxa"/>
          </w:tcPr>
          <w:p>
            <w:pPr>
              <w:spacing w:line="590" w:lineRule="exact"/>
              <w:jc w:val="left"/>
              <w:rPr>
                <w:rFonts w:ascii="仿宋_GB2312" w:hAnsi="仿宋_GB2312" w:eastAsia="仿宋_GB2312" w:cs="仿宋_GB2312"/>
                <w:color w:val="000000" w:themeColor="text1"/>
                <w:sz w:val="32"/>
                <w:szCs w:val="32"/>
              </w:rPr>
            </w:pPr>
          </w:p>
        </w:tc>
        <w:tc>
          <w:tcPr>
            <w:tcW w:w="1812" w:type="dxa"/>
          </w:tcPr>
          <w:p>
            <w:pPr>
              <w:spacing w:line="590" w:lineRule="exact"/>
              <w:jc w:val="left"/>
              <w:rPr>
                <w:rFonts w:ascii="仿宋_GB2312" w:hAnsi="仿宋_GB2312" w:eastAsia="仿宋_GB2312" w:cs="仿宋_GB2312"/>
                <w:color w:val="000000" w:themeColor="text1"/>
                <w:sz w:val="32"/>
                <w:szCs w:val="32"/>
              </w:rPr>
            </w:pPr>
          </w:p>
        </w:tc>
        <w:tc>
          <w:tcPr>
            <w:tcW w:w="1813" w:type="dxa"/>
          </w:tcPr>
          <w:p>
            <w:pPr>
              <w:spacing w:line="590" w:lineRule="exact"/>
              <w:jc w:val="left"/>
              <w:rPr>
                <w:rFonts w:ascii="仿宋_GB2312" w:hAnsi="仿宋_GB2312" w:eastAsia="仿宋_GB2312" w:cs="仿宋_GB2312"/>
                <w:color w:val="000000" w:themeColor="text1"/>
                <w:sz w:val="32"/>
                <w:szCs w:val="32"/>
              </w:rPr>
            </w:pPr>
          </w:p>
        </w:tc>
      </w:tr>
    </w:tbl>
    <w:p>
      <w:pPr>
        <w:spacing w:line="590" w:lineRule="exact"/>
        <w:jc w:val="left"/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</w:rPr>
        <w:t>三、合作伙伴、职工</w:t>
      </w:r>
    </w:p>
    <w:tbl>
      <w:tblPr>
        <w:tblStyle w:val="6"/>
        <w:tblW w:w="904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12"/>
        <w:gridCol w:w="3607"/>
        <w:gridCol w:w="36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2" w:type="dxa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</w:rPr>
              <w:t>人  数</w:t>
            </w:r>
          </w:p>
        </w:tc>
        <w:tc>
          <w:tcPr>
            <w:tcW w:w="3607" w:type="dxa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</w:rPr>
              <w:t>参加会议</w:t>
            </w:r>
          </w:p>
        </w:tc>
        <w:tc>
          <w:tcPr>
            <w:tcW w:w="3630" w:type="dxa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</w:rPr>
              <w:t>参加晚宴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2" w:type="dxa"/>
          </w:tcPr>
          <w:p>
            <w:pPr>
              <w:spacing w:line="590" w:lineRule="exact"/>
              <w:jc w:val="left"/>
              <w:rPr>
                <w:rFonts w:ascii="仿宋_GB2312" w:hAnsi="仿宋_GB2312" w:eastAsia="仿宋_GB2312" w:cs="仿宋_GB2312"/>
                <w:color w:val="000000" w:themeColor="text1"/>
                <w:sz w:val="32"/>
                <w:szCs w:val="32"/>
              </w:rPr>
            </w:pPr>
          </w:p>
        </w:tc>
        <w:tc>
          <w:tcPr>
            <w:tcW w:w="3607" w:type="dxa"/>
          </w:tcPr>
          <w:p>
            <w:pPr>
              <w:spacing w:line="590" w:lineRule="exact"/>
              <w:jc w:val="left"/>
              <w:rPr>
                <w:rFonts w:ascii="仿宋_GB2312" w:hAnsi="仿宋_GB2312" w:eastAsia="仿宋_GB2312" w:cs="仿宋_GB2312"/>
                <w:color w:val="000000" w:themeColor="text1"/>
                <w:sz w:val="32"/>
                <w:szCs w:val="32"/>
              </w:rPr>
            </w:pPr>
          </w:p>
        </w:tc>
        <w:tc>
          <w:tcPr>
            <w:tcW w:w="3630" w:type="dxa"/>
          </w:tcPr>
          <w:p>
            <w:pPr>
              <w:spacing w:line="590" w:lineRule="exact"/>
              <w:jc w:val="left"/>
              <w:rPr>
                <w:rFonts w:ascii="仿宋_GB2312" w:hAnsi="仿宋_GB2312" w:eastAsia="仿宋_GB2312" w:cs="仿宋_GB2312"/>
                <w:color w:val="000000" w:themeColor="text1"/>
                <w:sz w:val="32"/>
                <w:szCs w:val="32"/>
              </w:rPr>
            </w:pPr>
          </w:p>
        </w:tc>
      </w:tr>
    </w:tbl>
    <w:p>
      <w:pPr>
        <w:spacing w:line="590" w:lineRule="exact"/>
        <w:ind w:firstLine="640" w:firstLineChars="200"/>
        <w:rPr>
          <w:rFonts w:ascii="仿宋_GB2312" w:hAnsi="仿宋_GB2312" w:eastAsia="仿宋_GB2312" w:cs="仿宋_GB2312"/>
          <w:color w:val="000000" w:themeColor="text1"/>
          <w:sz w:val="32"/>
          <w:szCs w:val="32"/>
        </w:rPr>
        <w:sectPr>
          <w:footerReference r:id="rId3" w:type="default"/>
          <w:pgSz w:w="11906" w:h="16838"/>
          <w:pgMar w:top="2098" w:right="1474" w:bottom="1984" w:left="1587" w:header="851" w:footer="992" w:gutter="0"/>
          <w:pgNumType w:fmt="numberInDash"/>
          <w:cols w:space="0" w:num="1"/>
          <w:docGrid w:type="lines" w:linePitch="312" w:charSpace="0"/>
        </w:sect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备注：请于1月16日前把报名表提交到协会秘书处。受表彰的会员企业由协会任职代表上台领奖，受表彰名单另行通知。</w:t>
      </w:r>
    </w:p>
    <w:p>
      <w:pPr>
        <w:spacing w:line="590" w:lineRule="exact"/>
        <w:rPr>
          <w:rFonts w:ascii="黑体" w:hAnsi="黑体" w:eastAsia="黑体" w:cs="黑体"/>
          <w:color w:val="000000" w:themeColor="text1"/>
          <w:sz w:val="32"/>
          <w:szCs w:val="32"/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</w:rPr>
        <w:t>附件3</w:t>
      </w:r>
    </w:p>
    <w:p>
      <w:pPr>
        <w:spacing w:line="590" w:lineRule="exact"/>
        <w:rPr>
          <w:rFonts w:ascii="黑体" w:hAnsi="黑体" w:eastAsia="黑体" w:cs="黑体"/>
          <w:color w:val="000000" w:themeColor="text1"/>
          <w:sz w:val="32"/>
          <w:szCs w:val="32"/>
        </w:rPr>
      </w:pPr>
    </w:p>
    <w:p>
      <w:pPr>
        <w:spacing w:line="720" w:lineRule="exact"/>
        <w:jc w:val="center"/>
        <w:rPr>
          <w:rFonts w:ascii="方正小标宋简体" w:hAnsi="方正小标宋简体" w:eastAsia="方正小标宋简体" w:cs="方正小标宋简体"/>
          <w:color w:val="000000" w:themeColor="text1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</w:rPr>
        <w:t>茂名市石油化工行业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kern w:val="0"/>
          <w:sz w:val="44"/>
          <w:szCs w:val="44"/>
        </w:rPr>
        <w:t>协会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</w:rPr>
        <w:t>2019迎春晚宴</w:t>
      </w:r>
    </w:p>
    <w:p>
      <w:pPr>
        <w:spacing w:line="720" w:lineRule="exact"/>
        <w:jc w:val="center"/>
        <w:rPr>
          <w:rFonts w:ascii="仿宋_GB2312" w:hAnsi="仿宋_GB2312" w:eastAsia="仿宋_GB2312" w:cs="仿宋_GB2312"/>
          <w:color w:val="000000" w:themeColor="text1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</w:rPr>
        <w:t>演出意向表</w:t>
      </w:r>
    </w:p>
    <w:p>
      <w:pPr>
        <w:spacing w:line="560" w:lineRule="exact"/>
        <w:jc w:val="left"/>
        <w:rPr>
          <w:rFonts w:ascii="仿宋_GB2312" w:hAnsi="仿宋_GB2312" w:eastAsia="仿宋_GB2312" w:cs="仿宋_GB2312"/>
          <w:color w:val="000000" w:themeColor="text1"/>
          <w:sz w:val="32"/>
          <w:szCs w:val="32"/>
        </w:rPr>
      </w:pPr>
    </w:p>
    <w:p>
      <w:pPr>
        <w:spacing w:line="590" w:lineRule="exact"/>
        <w:jc w:val="left"/>
        <w:rPr>
          <w:rFonts w:ascii="仿宋_GB2312" w:hAnsi="仿宋_GB2312" w:eastAsia="仿宋_GB2312" w:cs="仿宋_GB2312"/>
          <w:color w:val="000000" w:themeColor="text1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单位名称：</w:t>
      </w:r>
    </w:p>
    <w:p>
      <w:pPr>
        <w:spacing w:line="200" w:lineRule="exact"/>
        <w:jc w:val="left"/>
        <w:rPr>
          <w:rFonts w:ascii="仿宋_GB2312" w:hAnsi="仿宋_GB2312" w:eastAsia="仿宋_GB2312" w:cs="仿宋_GB2312"/>
          <w:color w:val="000000" w:themeColor="text1"/>
          <w:sz w:val="32"/>
          <w:szCs w:val="32"/>
        </w:rPr>
      </w:pPr>
    </w:p>
    <w:tbl>
      <w:tblPr>
        <w:tblStyle w:val="6"/>
        <w:tblW w:w="9269" w:type="dxa"/>
        <w:jc w:val="center"/>
        <w:tblInd w:w="-43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6"/>
        <w:gridCol w:w="3152"/>
        <w:gridCol w:w="1767"/>
        <w:gridCol w:w="26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1676" w:type="dxa"/>
            <w:noWrap/>
            <w:vAlign w:val="center"/>
          </w:tcPr>
          <w:p>
            <w:pPr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</w:rPr>
              <w:t>节目名称</w:t>
            </w:r>
          </w:p>
        </w:tc>
        <w:tc>
          <w:tcPr>
            <w:tcW w:w="3152" w:type="dxa"/>
            <w:noWrap/>
          </w:tcPr>
          <w:p>
            <w:pPr>
              <w:spacing w:line="560" w:lineRule="exact"/>
              <w:jc w:val="left"/>
              <w:rPr>
                <w:rFonts w:ascii="仿宋_GB2312" w:hAnsi="仿宋_GB2312" w:eastAsia="仿宋_GB2312" w:cs="仿宋_GB2312"/>
                <w:color w:val="000000" w:themeColor="text1"/>
                <w:sz w:val="32"/>
                <w:szCs w:val="32"/>
              </w:rPr>
            </w:pPr>
          </w:p>
        </w:tc>
        <w:tc>
          <w:tcPr>
            <w:tcW w:w="1767" w:type="dxa"/>
            <w:noWrap/>
            <w:vAlign w:val="center"/>
          </w:tcPr>
          <w:p>
            <w:pPr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</w:rPr>
              <w:t>节目类型</w:t>
            </w:r>
          </w:p>
        </w:tc>
        <w:tc>
          <w:tcPr>
            <w:tcW w:w="2674" w:type="dxa"/>
            <w:noWrap/>
          </w:tcPr>
          <w:p>
            <w:pPr>
              <w:spacing w:line="560" w:lineRule="exact"/>
              <w:jc w:val="left"/>
              <w:rPr>
                <w:rFonts w:ascii="仿宋_GB2312" w:hAnsi="仿宋_GB2312" w:eastAsia="仿宋_GB2312" w:cs="仿宋_GB2312"/>
                <w:color w:val="000000" w:themeColor="text1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1676" w:type="dxa"/>
            <w:noWrap/>
            <w:vAlign w:val="center"/>
          </w:tcPr>
          <w:p>
            <w:pPr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</w:rPr>
              <w:t>负责人</w:t>
            </w:r>
          </w:p>
        </w:tc>
        <w:tc>
          <w:tcPr>
            <w:tcW w:w="3152" w:type="dxa"/>
            <w:noWrap/>
          </w:tcPr>
          <w:p>
            <w:pPr>
              <w:spacing w:line="560" w:lineRule="exact"/>
              <w:jc w:val="left"/>
              <w:rPr>
                <w:rFonts w:ascii="仿宋_GB2312" w:hAnsi="仿宋_GB2312" w:eastAsia="仿宋_GB2312" w:cs="仿宋_GB2312"/>
                <w:color w:val="000000" w:themeColor="text1"/>
                <w:sz w:val="32"/>
                <w:szCs w:val="32"/>
              </w:rPr>
            </w:pPr>
          </w:p>
        </w:tc>
        <w:tc>
          <w:tcPr>
            <w:tcW w:w="1767" w:type="dxa"/>
            <w:noWrap/>
            <w:vAlign w:val="center"/>
          </w:tcPr>
          <w:p>
            <w:pPr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</w:rPr>
              <w:t>联系电话</w:t>
            </w:r>
          </w:p>
        </w:tc>
        <w:tc>
          <w:tcPr>
            <w:tcW w:w="2674" w:type="dxa"/>
            <w:noWrap/>
          </w:tcPr>
          <w:p>
            <w:pPr>
              <w:spacing w:line="560" w:lineRule="exact"/>
              <w:jc w:val="left"/>
              <w:rPr>
                <w:rFonts w:ascii="仿宋_GB2312" w:hAnsi="仿宋_GB2312" w:eastAsia="仿宋_GB2312" w:cs="仿宋_GB2312"/>
                <w:color w:val="000000" w:themeColor="text1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1676" w:type="dxa"/>
            <w:noWrap/>
            <w:vAlign w:val="center"/>
          </w:tcPr>
          <w:p>
            <w:pPr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</w:rPr>
              <w:t>上场人数</w:t>
            </w:r>
          </w:p>
        </w:tc>
        <w:tc>
          <w:tcPr>
            <w:tcW w:w="3152" w:type="dxa"/>
            <w:noWrap/>
          </w:tcPr>
          <w:p>
            <w:pPr>
              <w:spacing w:line="560" w:lineRule="exact"/>
              <w:jc w:val="left"/>
              <w:rPr>
                <w:rFonts w:ascii="仿宋_GB2312" w:hAnsi="仿宋_GB2312" w:eastAsia="仿宋_GB2312" w:cs="仿宋_GB2312"/>
                <w:color w:val="000000" w:themeColor="text1"/>
                <w:sz w:val="32"/>
                <w:szCs w:val="32"/>
              </w:rPr>
            </w:pPr>
          </w:p>
        </w:tc>
        <w:tc>
          <w:tcPr>
            <w:tcW w:w="1767" w:type="dxa"/>
            <w:noWrap/>
            <w:vAlign w:val="center"/>
          </w:tcPr>
          <w:p>
            <w:pPr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</w:rPr>
              <w:t>节目时长</w:t>
            </w:r>
          </w:p>
        </w:tc>
        <w:tc>
          <w:tcPr>
            <w:tcW w:w="2674" w:type="dxa"/>
            <w:noWrap/>
          </w:tcPr>
          <w:p>
            <w:pPr>
              <w:spacing w:line="560" w:lineRule="exact"/>
              <w:jc w:val="left"/>
              <w:rPr>
                <w:rFonts w:ascii="仿宋_GB2312" w:hAnsi="仿宋_GB2312" w:eastAsia="仿宋_GB2312" w:cs="仿宋_GB2312"/>
                <w:color w:val="000000" w:themeColor="text1"/>
                <w:sz w:val="32"/>
                <w:szCs w:val="32"/>
              </w:rPr>
            </w:pPr>
          </w:p>
        </w:tc>
      </w:tr>
    </w:tbl>
    <w:p>
      <w:pPr>
        <w:spacing w:line="590" w:lineRule="exact"/>
        <w:rPr>
          <w:rFonts w:ascii="仿宋_GB2312" w:hAnsi="仿宋_GB2312" w:eastAsia="仿宋_GB2312" w:cs="仿宋_GB2312"/>
          <w:color w:val="000000" w:themeColor="text1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备注：请于1月16日前把演出意向表提交到协会秘书处。</w:t>
      </w:r>
    </w:p>
    <w:sectPr>
      <w:pgSz w:w="11906" w:h="16838"/>
      <w:pgMar w:top="2098" w:right="1474" w:bottom="1984" w:left="1587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1027" o:spid="_x0000_s1027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<v:path/>
          <v:fill on="f" focussize="0,0"/>
          <v:stroke on="f" weight="0.5pt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  <w:rPr>
                    <w:rFonts w:ascii="宋体" w:hAnsi="宋体" w:cs="宋体"/>
                    <w:sz w:val="28"/>
                    <w:szCs w:val="28"/>
                  </w:rPr>
                </w:pPr>
                <w:r>
                  <w:rPr>
                    <w:rFonts w:hint="eastAsia" w:ascii="宋体" w:hAnsi="宋体" w:cs="宋体"/>
                    <w:sz w:val="28"/>
                    <w:szCs w:val="28"/>
                  </w:rPr>
                  <w:fldChar w:fldCharType="begin"/>
                </w:r>
                <w:r>
                  <w:rPr>
                    <w:rFonts w:hint="eastAsia" w:ascii="宋体" w:hAnsi="宋体" w:cs="宋体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eastAsia" w:ascii="宋体" w:hAnsi="宋体" w:cs="宋体"/>
                    <w:sz w:val="28"/>
                    <w:szCs w:val="28"/>
                  </w:rPr>
                  <w:fldChar w:fldCharType="separate"/>
                </w:r>
                <w:r>
                  <w:rPr>
                    <w:rFonts w:ascii="宋体" w:hAnsi="宋体" w:cs="宋体"/>
                    <w:sz w:val="28"/>
                    <w:szCs w:val="28"/>
                  </w:rPr>
                  <w:t>- 7 -</w:t>
                </w:r>
                <w:r>
                  <w:rPr>
                    <w:rFonts w:hint="eastAsia" w:ascii="宋体" w:hAnsi="宋体" w:cs="宋体"/>
                    <w:sz w:val="28"/>
                    <w:szCs w:val="28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41F02ADF"/>
    <w:rsid w:val="000038AA"/>
    <w:rsid w:val="004C38DC"/>
    <w:rsid w:val="0078330C"/>
    <w:rsid w:val="00C52BEE"/>
    <w:rsid w:val="00CF0AF3"/>
    <w:rsid w:val="00E718C2"/>
    <w:rsid w:val="00ED0741"/>
    <w:rsid w:val="00FF2273"/>
    <w:rsid w:val="01560464"/>
    <w:rsid w:val="02F97754"/>
    <w:rsid w:val="045F385C"/>
    <w:rsid w:val="04DC5405"/>
    <w:rsid w:val="06665D01"/>
    <w:rsid w:val="06D75974"/>
    <w:rsid w:val="07CB5118"/>
    <w:rsid w:val="08094EEE"/>
    <w:rsid w:val="081B119F"/>
    <w:rsid w:val="08745ABB"/>
    <w:rsid w:val="0906542F"/>
    <w:rsid w:val="092D5D83"/>
    <w:rsid w:val="09F535FF"/>
    <w:rsid w:val="0AC7287A"/>
    <w:rsid w:val="0AD544BB"/>
    <w:rsid w:val="0AEF4DF0"/>
    <w:rsid w:val="0BBA19B0"/>
    <w:rsid w:val="0C393D3C"/>
    <w:rsid w:val="0C744F84"/>
    <w:rsid w:val="0CDB681E"/>
    <w:rsid w:val="0D137857"/>
    <w:rsid w:val="0E0B7D19"/>
    <w:rsid w:val="0E867166"/>
    <w:rsid w:val="0FCF604F"/>
    <w:rsid w:val="102F2EC4"/>
    <w:rsid w:val="12356243"/>
    <w:rsid w:val="12DA2C38"/>
    <w:rsid w:val="13A40C95"/>
    <w:rsid w:val="148E5E1F"/>
    <w:rsid w:val="14B937DF"/>
    <w:rsid w:val="154E66E7"/>
    <w:rsid w:val="17A30EBF"/>
    <w:rsid w:val="1B073E8D"/>
    <w:rsid w:val="1B35582A"/>
    <w:rsid w:val="1BE3502A"/>
    <w:rsid w:val="1C111276"/>
    <w:rsid w:val="1C847D0E"/>
    <w:rsid w:val="21EE350E"/>
    <w:rsid w:val="224F4434"/>
    <w:rsid w:val="235C30C6"/>
    <w:rsid w:val="24081730"/>
    <w:rsid w:val="24272192"/>
    <w:rsid w:val="25356EE9"/>
    <w:rsid w:val="25EB79D1"/>
    <w:rsid w:val="29F00013"/>
    <w:rsid w:val="2A5948C8"/>
    <w:rsid w:val="2B7B23F5"/>
    <w:rsid w:val="2C3B5818"/>
    <w:rsid w:val="2C856A9D"/>
    <w:rsid w:val="2CC61404"/>
    <w:rsid w:val="2D3D69E1"/>
    <w:rsid w:val="2E112A5E"/>
    <w:rsid w:val="2E25447A"/>
    <w:rsid w:val="2F270F1A"/>
    <w:rsid w:val="2FFA5693"/>
    <w:rsid w:val="312A2FD7"/>
    <w:rsid w:val="31546726"/>
    <w:rsid w:val="31A57B86"/>
    <w:rsid w:val="33D45C3A"/>
    <w:rsid w:val="33F06FD6"/>
    <w:rsid w:val="35595EF4"/>
    <w:rsid w:val="35C37DD8"/>
    <w:rsid w:val="37517204"/>
    <w:rsid w:val="37EF2302"/>
    <w:rsid w:val="38ED1FCE"/>
    <w:rsid w:val="397D33F3"/>
    <w:rsid w:val="3A6C0F96"/>
    <w:rsid w:val="3BEB2A9A"/>
    <w:rsid w:val="3C9F21BE"/>
    <w:rsid w:val="3D2B0EC7"/>
    <w:rsid w:val="3F8003AD"/>
    <w:rsid w:val="4111254C"/>
    <w:rsid w:val="41906B91"/>
    <w:rsid w:val="41F02ADF"/>
    <w:rsid w:val="420178F0"/>
    <w:rsid w:val="42494CAC"/>
    <w:rsid w:val="42A109F4"/>
    <w:rsid w:val="42BB083D"/>
    <w:rsid w:val="42D43EEE"/>
    <w:rsid w:val="446869E8"/>
    <w:rsid w:val="44DB10E2"/>
    <w:rsid w:val="451F0859"/>
    <w:rsid w:val="46694A80"/>
    <w:rsid w:val="47CF74DE"/>
    <w:rsid w:val="489D3463"/>
    <w:rsid w:val="48B31323"/>
    <w:rsid w:val="490F7B07"/>
    <w:rsid w:val="4A5311FB"/>
    <w:rsid w:val="4ACF312B"/>
    <w:rsid w:val="4F1C245F"/>
    <w:rsid w:val="4F33110B"/>
    <w:rsid w:val="4F814629"/>
    <w:rsid w:val="505B7296"/>
    <w:rsid w:val="52810EC3"/>
    <w:rsid w:val="535C1AFD"/>
    <w:rsid w:val="54800153"/>
    <w:rsid w:val="55C747AA"/>
    <w:rsid w:val="56857035"/>
    <w:rsid w:val="569200A2"/>
    <w:rsid w:val="571A563B"/>
    <w:rsid w:val="571D41D7"/>
    <w:rsid w:val="57A231F9"/>
    <w:rsid w:val="591840C7"/>
    <w:rsid w:val="5A296E7D"/>
    <w:rsid w:val="5B216D1B"/>
    <w:rsid w:val="5C4D578A"/>
    <w:rsid w:val="5C7A3194"/>
    <w:rsid w:val="5CA43C20"/>
    <w:rsid w:val="5D042C72"/>
    <w:rsid w:val="5EB1755C"/>
    <w:rsid w:val="5FED6517"/>
    <w:rsid w:val="6098740C"/>
    <w:rsid w:val="60AE6A1B"/>
    <w:rsid w:val="611319A3"/>
    <w:rsid w:val="61AB5BD3"/>
    <w:rsid w:val="61BC227F"/>
    <w:rsid w:val="62153E9E"/>
    <w:rsid w:val="622B414C"/>
    <w:rsid w:val="626A7C98"/>
    <w:rsid w:val="6409691E"/>
    <w:rsid w:val="640F1931"/>
    <w:rsid w:val="651C68B8"/>
    <w:rsid w:val="65E242B3"/>
    <w:rsid w:val="668264B1"/>
    <w:rsid w:val="66A90076"/>
    <w:rsid w:val="66F73C57"/>
    <w:rsid w:val="68A4340D"/>
    <w:rsid w:val="69193D91"/>
    <w:rsid w:val="6986638F"/>
    <w:rsid w:val="69C7488F"/>
    <w:rsid w:val="6B504295"/>
    <w:rsid w:val="6C0331C1"/>
    <w:rsid w:val="6CD12E87"/>
    <w:rsid w:val="6DEC4696"/>
    <w:rsid w:val="6EAB4DC9"/>
    <w:rsid w:val="701C46D3"/>
    <w:rsid w:val="728B694B"/>
    <w:rsid w:val="741832DC"/>
    <w:rsid w:val="749804F4"/>
    <w:rsid w:val="75EA0A07"/>
    <w:rsid w:val="765E152C"/>
    <w:rsid w:val="76BD6177"/>
    <w:rsid w:val="77493540"/>
    <w:rsid w:val="782D1133"/>
    <w:rsid w:val="78F8495C"/>
    <w:rsid w:val="794B5D32"/>
    <w:rsid w:val="79821F5A"/>
    <w:rsid w:val="7A802EF8"/>
    <w:rsid w:val="7A9061F0"/>
    <w:rsid w:val="7B620D87"/>
    <w:rsid w:val="7C36704E"/>
    <w:rsid w:val="7CA1587B"/>
    <w:rsid w:val="7CE026A6"/>
    <w:rsid w:val="7CE52221"/>
    <w:rsid w:val="7DA57BC6"/>
    <w:rsid w:val="7F5E41B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232</Words>
  <Characters>1324</Characters>
  <Lines>11</Lines>
  <Paragraphs>3</Paragraphs>
  <TotalTime>5</TotalTime>
  <ScaleCrop>false</ScaleCrop>
  <LinksUpToDate>false</LinksUpToDate>
  <CharactersWithSpaces>1553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2018-12-14T09:08:00Z</dcterms:created>
  <dc:creator>虾嘎 …</dc:creator>
  <cp:lastModifiedBy>影娴.WU</cp:lastModifiedBy>
  <cp:lastPrinted>2019-01-12T03:19:00Z</cp:lastPrinted>
  <dcterms:modified xsi:type="dcterms:W3CDTF">2019-01-12T04:35:30Z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