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微软雅黑" w:hAnsi="微软雅黑" w:eastAsia="微软雅黑" w:cs="宋体"/>
          <w:b/>
          <w:bCs/>
          <w:kern w:val="0"/>
          <w:sz w:val="32"/>
          <w:szCs w:val="32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pacing w:val="80"/>
          <w:kern w:val="0"/>
          <w:sz w:val="32"/>
          <w:szCs w:val="32"/>
          <w:fitText w:val="2247" w:id="1622440118"/>
        </w:rPr>
        <w:t>参会回执</w:t>
      </w:r>
      <w:r>
        <w:rPr>
          <w:rFonts w:hint="eastAsia" w:ascii="微软雅黑" w:hAnsi="微软雅黑" w:eastAsia="微软雅黑" w:cs="微软雅黑"/>
          <w:b/>
          <w:bCs/>
          <w:spacing w:val="3"/>
          <w:kern w:val="0"/>
          <w:sz w:val="32"/>
          <w:szCs w:val="32"/>
          <w:fitText w:val="2247" w:id="1622440118"/>
        </w:rPr>
        <w:t>表</w:t>
      </w:r>
    </w:p>
    <w:tbl>
      <w:tblPr>
        <w:tblStyle w:val="6"/>
        <w:tblW w:w="104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1271"/>
        <w:gridCol w:w="277"/>
        <w:gridCol w:w="1714"/>
        <w:gridCol w:w="413"/>
        <w:gridCol w:w="1466"/>
        <w:gridCol w:w="253"/>
        <w:gridCol w:w="1127"/>
        <w:gridCol w:w="2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7" w:hRule="atLeas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企业名称</w:t>
            </w:r>
          </w:p>
        </w:tc>
        <w:tc>
          <w:tcPr>
            <w:tcW w:w="8911" w:type="dxa"/>
            <w:gridSpan w:val="8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联系人</w:t>
            </w:r>
          </w:p>
        </w:tc>
        <w:tc>
          <w:tcPr>
            <w:tcW w:w="15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手机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  <w:tc>
          <w:tcPr>
            <w:tcW w:w="1127" w:type="dxa"/>
            <w:vAlign w:val="center"/>
          </w:tcPr>
          <w:p>
            <w:pPr>
              <w:spacing w:line="360" w:lineRule="auto"/>
              <w:ind w:right="-111" w:rightChars="-53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邮箱</w:t>
            </w:r>
          </w:p>
        </w:tc>
        <w:tc>
          <w:tcPr>
            <w:tcW w:w="2390" w:type="dxa"/>
            <w:vAlign w:val="center"/>
          </w:tcPr>
          <w:p>
            <w:pPr>
              <w:spacing w:line="360" w:lineRule="auto"/>
              <w:ind w:right="-111" w:rightChars="-53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参会代表</w:t>
            </w:r>
          </w:p>
        </w:tc>
        <w:tc>
          <w:tcPr>
            <w:tcW w:w="15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职务</w:t>
            </w:r>
          </w:p>
        </w:tc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手机</w:t>
            </w:r>
          </w:p>
        </w:tc>
        <w:tc>
          <w:tcPr>
            <w:tcW w:w="564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邮箱（会议课件PPT接收）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5649" w:type="dxa"/>
            <w:gridSpan w:val="5"/>
            <w:vAlign w:val="center"/>
          </w:tcPr>
          <w:p>
            <w:pPr>
              <w:tabs>
                <w:tab w:val="left" w:pos="2157"/>
              </w:tabs>
              <w:spacing w:line="360" w:lineRule="auto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564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564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564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参会方式</w:t>
            </w:r>
          </w:p>
        </w:tc>
        <w:tc>
          <w:tcPr>
            <w:tcW w:w="1548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</w:pPr>
          </w:p>
        </w:tc>
        <w:tc>
          <w:tcPr>
            <w:tcW w:w="171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付款方式</w:t>
            </w:r>
          </w:p>
        </w:tc>
        <w:tc>
          <w:tcPr>
            <w:tcW w:w="5649" w:type="dxa"/>
            <w:gridSpan w:val="5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□电汇    □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>微信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□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>支付宝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0" w:hRule="exac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会议费合计</w:t>
            </w:r>
          </w:p>
        </w:tc>
        <w:tc>
          <w:tcPr>
            <w:tcW w:w="15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  <w:tc>
          <w:tcPr>
            <w:tcW w:w="171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5649" w:type="dxa"/>
            <w:gridSpan w:val="5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  <w:jc w:val="center"/>
        </w:trPr>
        <w:tc>
          <w:tcPr>
            <w:tcW w:w="156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开票信息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□专票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普票</w:t>
            </w:r>
          </w:p>
        </w:tc>
        <w:tc>
          <w:tcPr>
            <w:tcW w:w="1548" w:type="dxa"/>
            <w:gridSpan w:val="2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公司名称</w:t>
            </w:r>
          </w:p>
        </w:tc>
        <w:tc>
          <w:tcPr>
            <w:tcW w:w="7363" w:type="dxa"/>
            <w:gridSpan w:val="6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548" w:type="dxa"/>
            <w:gridSpan w:val="2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税    号</w:t>
            </w:r>
          </w:p>
        </w:tc>
        <w:tc>
          <w:tcPr>
            <w:tcW w:w="7363" w:type="dxa"/>
            <w:gridSpan w:val="6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548" w:type="dxa"/>
            <w:gridSpan w:val="2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开票地址、电话</w:t>
            </w:r>
          </w:p>
        </w:tc>
        <w:tc>
          <w:tcPr>
            <w:tcW w:w="7363" w:type="dxa"/>
            <w:gridSpan w:val="6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  <w:jc w:val="center"/>
        </w:trPr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548" w:type="dxa"/>
            <w:gridSpan w:val="2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开户行及账号</w:t>
            </w:r>
          </w:p>
        </w:tc>
        <w:tc>
          <w:tcPr>
            <w:tcW w:w="7363" w:type="dxa"/>
            <w:gridSpan w:val="6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  <w:jc w:val="center"/>
        </w:trPr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发票邮寄地址：</w:t>
            </w:r>
          </w:p>
        </w:tc>
        <w:tc>
          <w:tcPr>
            <w:tcW w:w="8911" w:type="dxa"/>
            <w:gridSpan w:val="8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6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汇款信息</w:t>
            </w:r>
          </w:p>
        </w:tc>
        <w:tc>
          <w:tcPr>
            <w:tcW w:w="1548" w:type="dxa"/>
            <w:gridSpan w:val="2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户  名</w:t>
            </w:r>
          </w:p>
        </w:tc>
        <w:tc>
          <w:tcPr>
            <w:tcW w:w="7363" w:type="dxa"/>
            <w:gridSpan w:val="6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</w:rPr>
              <w:t>中科智化（北京）烃加工技术研究院有限公司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548" w:type="dxa"/>
            <w:gridSpan w:val="2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开户行</w:t>
            </w:r>
          </w:p>
        </w:tc>
        <w:tc>
          <w:tcPr>
            <w:tcW w:w="7363" w:type="dxa"/>
            <w:gridSpan w:val="6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中国银行北京金融街支行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  <w:jc w:val="center"/>
        </w:trPr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1548" w:type="dxa"/>
            <w:gridSpan w:val="2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账  号</w:t>
            </w:r>
          </w:p>
        </w:tc>
        <w:tc>
          <w:tcPr>
            <w:tcW w:w="7363" w:type="dxa"/>
            <w:gridSpan w:val="6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3376 5801 3716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6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参会需求反馈</w:t>
            </w:r>
          </w:p>
        </w:tc>
        <w:tc>
          <w:tcPr>
            <w:tcW w:w="8911" w:type="dxa"/>
            <w:gridSpan w:val="8"/>
          </w:tcPr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1.您参加此次会议最想对接的单位是：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  <w:jc w:val="center"/>
        </w:trPr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</w:p>
        </w:tc>
        <w:tc>
          <w:tcPr>
            <w:tcW w:w="8911" w:type="dxa"/>
            <w:gridSpan w:val="8"/>
          </w:tcPr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2.您参加此次会议最想聆听的报告是：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  <w:jc w:val="center"/>
        </w:trPr>
        <w:tc>
          <w:tcPr>
            <w:tcW w:w="2831" w:type="dxa"/>
            <w:gridSpan w:val="2"/>
            <w:vAlign w:val="center"/>
          </w:tcPr>
          <w:p>
            <w:pPr>
              <w:spacing w:line="360" w:lineRule="auto"/>
              <w:ind w:left="1155" w:leftChars="50" w:hanging="1050" w:hangingChars="500"/>
              <w:jc w:val="left"/>
              <w:rPr>
                <w:rFonts w:hint="eastAsia" w:ascii="宋体" w:hAnsi="宋体" w:eastAsia="宋体" w:cs="宋体"/>
                <w:bCs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 w:themeColor="text1"/>
                <w:kern w:val="0"/>
                <w:szCs w:val="21"/>
                <w:highlight w:val="none"/>
                <w:lang w:eastAsia="zh-CN"/>
              </w:rPr>
              <w:t>加入会员：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kern w:val="0"/>
                <w:szCs w:val="21"/>
                <w:highlight w:val="none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>□否</w:t>
            </w:r>
          </w:p>
        </w:tc>
        <w:tc>
          <w:tcPr>
            <w:tcW w:w="3870" w:type="dxa"/>
            <w:gridSpan w:val="4"/>
            <w:vAlign w:val="center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>日常享有会员服务</w:t>
            </w:r>
          </w:p>
        </w:tc>
        <w:tc>
          <w:tcPr>
            <w:tcW w:w="3770" w:type="dxa"/>
            <w:gridSpan w:val="3"/>
            <w:vAlign w:val="center"/>
          </w:tcPr>
          <w:p>
            <w:pPr>
              <w:spacing w:line="360" w:lineRule="auto"/>
              <w:ind w:left="1155" w:leftChars="50" w:hanging="1050" w:hangingChars="500"/>
              <w:jc w:val="left"/>
              <w:rPr>
                <w:rFonts w:hint="eastAsia" w:ascii="宋体" w:hAnsi="宋体" w:eastAsia="宋体" w:cs="宋体"/>
                <w:bCs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>参会会议费八折优惠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  <w:jc w:val="center"/>
        </w:trPr>
        <w:tc>
          <w:tcPr>
            <w:tcW w:w="5235" w:type="dxa"/>
            <w:gridSpan w:val="5"/>
            <w:vAlign w:val="center"/>
          </w:tcPr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甲 方（ 盖 章 ）</w:t>
            </w:r>
          </w:p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甲 方 代 表：</w:t>
            </w:r>
          </w:p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联 系 电 话：</w:t>
            </w:r>
          </w:p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FF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日 期：</w:t>
            </w:r>
          </w:p>
        </w:tc>
        <w:tc>
          <w:tcPr>
            <w:tcW w:w="5236" w:type="dxa"/>
            <w:gridSpan w:val="4"/>
            <w:vAlign w:val="center"/>
          </w:tcPr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乙 方（ 盖 章 ）</w:t>
            </w:r>
          </w:p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乙 方 代 表：</w:t>
            </w:r>
          </w:p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联 系 电 话：</w:t>
            </w:r>
          </w:p>
          <w:p>
            <w:pPr>
              <w:spacing w:line="360" w:lineRule="auto"/>
              <w:ind w:firstLine="105" w:firstLineChars="50"/>
              <w:jc w:val="left"/>
              <w:rPr>
                <w:rFonts w:hint="eastAsia" w:ascii="宋体" w:hAnsi="宋体" w:eastAsia="宋体" w:cs="宋体"/>
                <w:bCs/>
                <w:color w:val="FF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</w:rPr>
              <w:t>日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0471" w:type="dxa"/>
            <w:gridSpan w:val="9"/>
            <w:vAlign w:val="center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FF0000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3B3838" w:themeColor="background2" w:themeShade="40"/>
                <w:szCs w:val="21"/>
                <w:lang w:eastAsia="zh-CN"/>
              </w:rPr>
              <w:t>参会权益：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0471" w:type="dxa"/>
            <w:gridSpan w:val="9"/>
            <w:vAlign w:val="center"/>
          </w:tcPr>
          <w:p>
            <w:pPr>
              <w:spacing w:line="360" w:lineRule="auto"/>
              <w:ind w:firstLine="210" w:firstLineChars="100"/>
              <w:jc w:val="left"/>
              <w:rPr>
                <w:rFonts w:hint="eastAsia" w:ascii="宋体" w:hAnsi="宋体" w:eastAsia="宋体" w:cs="宋体"/>
                <w:bCs/>
                <w:color w:val="FF0000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FF0000"/>
                <w:szCs w:val="21"/>
                <w:lang w:val="en-US"/>
              </w:rPr>
              <w:t>注</w:t>
            </w:r>
            <w:r>
              <w:rPr>
                <w:rFonts w:hint="eastAsia" w:ascii="宋体" w:hAnsi="宋体" w:cs="宋体"/>
                <w:bCs/>
                <w:color w:val="FF0000"/>
                <w:szCs w:val="21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bCs/>
                <w:color w:val="FF0000"/>
                <w:szCs w:val="21"/>
                <w:lang w:val="en-US"/>
              </w:rPr>
              <w:t>发票</w:t>
            </w:r>
            <w:r>
              <w:rPr>
                <w:rFonts w:hint="eastAsia" w:ascii="宋体" w:hAnsi="宋体" w:eastAsia="宋体" w:cs="宋体"/>
                <w:bCs/>
                <w:color w:val="FF0000"/>
                <w:szCs w:val="21"/>
                <w:lang w:val="en-US" w:eastAsia="zh-CN"/>
              </w:rPr>
              <w:t>名目</w:t>
            </w:r>
            <w:r>
              <w:rPr>
                <w:rFonts w:hint="eastAsia" w:ascii="宋体" w:hAnsi="宋体" w:eastAsia="宋体" w:cs="宋体"/>
                <w:bCs/>
                <w:color w:val="FF0000"/>
                <w:szCs w:val="21"/>
                <w:lang w:val="en-US"/>
              </w:rPr>
              <w:t>：会议费</w:t>
            </w:r>
            <w:r>
              <w:rPr>
                <w:rFonts w:hint="eastAsia" w:ascii="宋体" w:hAnsi="宋体" w:eastAsia="宋体" w:cs="宋体"/>
                <w:bCs/>
                <w:color w:val="FF0000"/>
                <w:szCs w:val="21"/>
              </w:rPr>
              <w:t>□</w:t>
            </w:r>
            <w:r>
              <w:rPr>
                <w:rFonts w:hint="eastAsia" w:ascii="宋体" w:hAnsi="宋体" w:eastAsia="宋体" w:cs="宋体"/>
                <w:bCs/>
                <w:color w:val="FF0000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Cs/>
                <w:color w:val="FF0000"/>
                <w:szCs w:val="21"/>
                <w:lang w:val="en-US"/>
              </w:rPr>
              <w:t>培训费□（请参会单位按财务报销明细作选择）</w:t>
            </w:r>
          </w:p>
        </w:tc>
      </w:tr>
    </w:tbl>
    <w:p>
      <w:pPr>
        <w:spacing w:line="420" w:lineRule="exact"/>
        <w:rPr>
          <w:rFonts w:hint="eastAsia" w:asciiTheme="minorEastAsia" w:hAnsiTheme="minorEastAsia" w:eastAsiaTheme="minorEastAsia"/>
          <w:b/>
          <w:bCs/>
          <w:color w:val="3B3838" w:themeColor="background2" w:themeShade="40"/>
          <w:sz w:val="24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  <w:szCs w:val="21"/>
        </w:rPr>
        <w:t>联系人：</w:t>
      </w:r>
      <w:r>
        <w:rPr>
          <w:rFonts w:hint="eastAsia" w:ascii="宋体" w:hAnsi="宋体" w:cs="宋体"/>
          <w:b/>
          <w:bCs/>
          <w:color w:val="3B3838" w:themeColor="background2" w:themeShade="40"/>
          <w:sz w:val="24"/>
          <w:szCs w:val="21"/>
          <w:lang w:eastAsia="zh-CN"/>
        </w:rPr>
        <w:t>史金凤</w:t>
      </w: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  <w:szCs w:val="21"/>
        </w:rPr>
        <w:tab/>
      </w: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  <w:szCs w:val="21"/>
        </w:rPr>
        <w:tab/>
      </w: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  <w:szCs w:val="21"/>
        </w:rPr>
        <w:t>手  机：</w:t>
      </w: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</w:rPr>
        <w:t>1</w:t>
      </w:r>
      <w:r>
        <w:rPr>
          <w:rFonts w:hint="eastAsia" w:ascii="宋体" w:hAnsi="宋体" w:cs="宋体"/>
          <w:b/>
          <w:bCs/>
          <w:color w:val="3B3838" w:themeColor="background2" w:themeShade="40"/>
          <w:sz w:val="24"/>
          <w:lang w:val="en-US" w:eastAsia="zh-CN"/>
        </w:rPr>
        <w:t>5810230139</w:t>
      </w: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</w:rPr>
        <w:t>（微信同号）</w:t>
      </w: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  <w:szCs w:val="21"/>
        </w:rPr>
        <w:t xml:space="preserve">    E-mail：</w:t>
      </w:r>
      <w:r>
        <w:rPr>
          <w:rFonts w:hint="eastAsia" w:ascii="宋体" w:hAnsi="宋体" w:cs="宋体"/>
          <w:b/>
          <w:bCs/>
          <w:color w:val="3B3838" w:themeColor="background2" w:themeShade="40"/>
          <w:sz w:val="24"/>
          <w:szCs w:val="21"/>
          <w:lang w:val="en-US" w:eastAsia="zh-CN"/>
        </w:rPr>
        <w:t>775343482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  <w:szCs w:val="21"/>
          <w:lang w:val="en-US" w:eastAsia="zh-CN"/>
        </w:rPr>
        <w:t>@qq</w:t>
      </w: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  <w:szCs w:val="21"/>
        </w:rPr>
        <w:t>.co</w:t>
      </w:r>
      <w:r>
        <w:rPr>
          <w:rFonts w:hint="eastAsia" w:ascii="宋体" w:hAnsi="宋体" w:eastAsia="宋体" w:cs="宋体"/>
          <w:b/>
          <w:bCs/>
          <w:color w:val="3B3838" w:themeColor="background2" w:themeShade="40"/>
          <w:sz w:val="24"/>
          <w:szCs w:val="21"/>
          <w:lang w:val="en-US" w:eastAsia="zh-CN"/>
        </w:rPr>
        <w:t>m</w:t>
      </w:r>
    </w:p>
    <w:sectPr>
      <w:headerReference r:id="rId3" w:type="default"/>
      <w:footerReference r:id="rId4" w:type="default"/>
      <w:footerReference r:id="rId5" w:type="even"/>
      <w:pgSz w:w="11906" w:h="16838"/>
      <w:pgMar w:top="607" w:right="720" w:bottom="720" w:left="720" w:header="850" w:footer="85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1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rPr>
        <w:rFonts w:hint="eastAsia"/>
        <w:sz w:val="22"/>
        <w:lang w:eastAsia="zh-CN"/>
      </w:rPr>
    </w:pPr>
    <w:r>
      <w:rPr>
        <w:rFonts w:hint="eastAsia"/>
        <w:sz w:val="2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-619125</wp:posOffset>
          </wp:positionH>
          <wp:positionV relativeFrom="paragraph">
            <wp:posOffset>-293370</wp:posOffset>
          </wp:positionV>
          <wp:extent cx="7762875" cy="657225"/>
          <wp:effectExtent l="19050" t="0" r="9525" b="0"/>
          <wp:wrapNone/>
          <wp:docPr id="3" name="图片 2" descr="表头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2" descr="表头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287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sz w:val="22"/>
      </w:rPr>
      <w:t xml:space="preserve">                        </w:t>
    </w:r>
    <w:r>
      <w:rPr>
        <w:rFonts w:hint="eastAsia"/>
        <w:sz w:val="22"/>
        <w:lang w:val="en-US" w:eastAsia="zh-CN"/>
      </w:rPr>
      <w:t xml:space="preserve">    </w:t>
    </w:r>
    <w:r>
      <w:rPr>
        <w:rFonts w:hint="eastAsia"/>
        <w:sz w:val="22"/>
      </w:rPr>
      <w:t>全国炼油、石化、煤化工产业深加工、后加工</w:t>
    </w:r>
    <w:r>
      <w:rPr>
        <w:rFonts w:hint="eastAsia"/>
        <w:sz w:val="22"/>
        <w:lang w:eastAsia="zh-CN"/>
      </w:rPr>
      <w:t>、</w:t>
    </w:r>
    <w:r>
      <w:rPr>
        <w:rFonts w:hint="eastAsia"/>
        <w:sz w:val="22"/>
      </w:rPr>
      <w:t>精细化加工技术</w:t>
    </w:r>
    <w:r>
      <w:rPr>
        <w:rFonts w:hint="eastAsia"/>
        <w:sz w:val="22"/>
        <w:lang w:eastAsia="zh-CN"/>
      </w:rPr>
      <w:t>交流会</w:t>
    </w:r>
  </w:p>
  <w:p>
    <w:pPr>
      <w:pStyle w:val="4"/>
      <w:pBdr>
        <w:bottom w:val="none" w:color="auto" w:sz="0" w:space="0"/>
      </w:pBdr>
      <w:jc w:val="both"/>
      <w:rPr>
        <w:rFonts w:hint="eastAsia"/>
        <w:sz w:val="22"/>
        <w:lang w:eastAsia="zh-CN"/>
      </w:rPr>
    </w:pPr>
  </w:p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7A02215E"/>
    <w:rsid w:val="00025490"/>
    <w:rsid w:val="00070FC8"/>
    <w:rsid w:val="000E1C84"/>
    <w:rsid w:val="000E5855"/>
    <w:rsid w:val="001238C7"/>
    <w:rsid w:val="001309E7"/>
    <w:rsid w:val="001340F6"/>
    <w:rsid w:val="0016047B"/>
    <w:rsid w:val="00185D45"/>
    <w:rsid w:val="001A0C69"/>
    <w:rsid w:val="001A2A24"/>
    <w:rsid w:val="001A6AED"/>
    <w:rsid w:val="001B1F8B"/>
    <w:rsid w:val="0020676E"/>
    <w:rsid w:val="0021101D"/>
    <w:rsid w:val="00222401"/>
    <w:rsid w:val="002429C8"/>
    <w:rsid w:val="002F35C1"/>
    <w:rsid w:val="002F58AF"/>
    <w:rsid w:val="003B7EDC"/>
    <w:rsid w:val="003D208B"/>
    <w:rsid w:val="003F2AC9"/>
    <w:rsid w:val="003F6C69"/>
    <w:rsid w:val="004300A4"/>
    <w:rsid w:val="00436936"/>
    <w:rsid w:val="004C2052"/>
    <w:rsid w:val="004F3F8F"/>
    <w:rsid w:val="0050349C"/>
    <w:rsid w:val="00503C72"/>
    <w:rsid w:val="005229DE"/>
    <w:rsid w:val="00544547"/>
    <w:rsid w:val="0059472B"/>
    <w:rsid w:val="005A0913"/>
    <w:rsid w:val="005B356E"/>
    <w:rsid w:val="005C7758"/>
    <w:rsid w:val="0060021A"/>
    <w:rsid w:val="006267C6"/>
    <w:rsid w:val="00642F8C"/>
    <w:rsid w:val="00647A57"/>
    <w:rsid w:val="006625BB"/>
    <w:rsid w:val="0067138A"/>
    <w:rsid w:val="00672C85"/>
    <w:rsid w:val="00674781"/>
    <w:rsid w:val="006969A5"/>
    <w:rsid w:val="006B0CFC"/>
    <w:rsid w:val="006F2FEE"/>
    <w:rsid w:val="00731218"/>
    <w:rsid w:val="00733E9C"/>
    <w:rsid w:val="00744D8F"/>
    <w:rsid w:val="0078149C"/>
    <w:rsid w:val="007B6298"/>
    <w:rsid w:val="007C6428"/>
    <w:rsid w:val="008264FC"/>
    <w:rsid w:val="00891E84"/>
    <w:rsid w:val="00894F68"/>
    <w:rsid w:val="008C070D"/>
    <w:rsid w:val="008E2EAA"/>
    <w:rsid w:val="00906FAD"/>
    <w:rsid w:val="009137B1"/>
    <w:rsid w:val="009340A3"/>
    <w:rsid w:val="009A2771"/>
    <w:rsid w:val="009E2520"/>
    <w:rsid w:val="009E6AD8"/>
    <w:rsid w:val="00A07085"/>
    <w:rsid w:val="00A95484"/>
    <w:rsid w:val="00AD5F72"/>
    <w:rsid w:val="00B14B80"/>
    <w:rsid w:val="00B73C23"/>
    <w:rsid w:val="00B9214F"/>
    <w:rsid w:val="00C06C0A"/>
    <w:rsid w:val="00C523C8"/>
    <w:rsid w:val="00D0352C"/>
    <w:rsid w:val="00D16996"/>
    <w:rsid w:val="00D25BCC"/>
    <w:rsid w:val="00D31F5B"/>
    <w:rsid w:val="00D379D8"/>
    <w:rsid w:val="00D55163"/>
    <w:rsid w:val="00D879B7"/>
    <w:rsid w:val="00DF151E"/>
    <w:rsid w:val="00E0202B"/>
    <w:rsid w:val="00EA44FE"/>
    <w:rsid w:val="00EF535B"/>
    <w:rsid w:val="00EF61A6"/>
    <w:rsid w:val="00F10645"/>
    <w:rsid w:val="00F1254F"/>
    <w:rsid w:val="00F13482"/>
    <w:rsid w:val="00F14723"/>
    <w:rsid w:val="00F334F6"/>
    <w:rsid w:val="00F55199"/>
    <w:rsid w:val="00F84895"/>
    <w:rsid w:val="00F96D3A"/>
    <w:rsid w:val="00FA260F"/>
    <w:rsid w:val="0374342C"/>
    <w:rsid w:val="06436D87"/>
    <w:rsid w:val="07BB3C9B"/>
    <w:rsid w:val="0A0C1B09"/>
    <w:rsid w:val="0D8F2097"/>
    <w:rsid w:val="0DEB1B33"/>
    <w:rsid w:val="0F851E05"/>
    <w:rsid w:val="10626E47"/>
    <w:rsid w:val="11F30AA8"/>
    <w:rsid w:val="12B367BA"/>
    <w:rsid w:val="15E61B30"/>
    <w:rsid w:val="17E40A21"/>
    <w:rsid w:val="217370CD"/>
    <w:rsid w:val="23BF10DF"/>
    <w:rsid w:val="246613FD"/>
    <w:rsid w:val="27C84F99"/>
    <w:rsid w:val="27DD00DE"/>
    <w:rsid w:val="296D0836"/>
    <w:rsid w:val="2CD54513"/>
    <w:rsid w:val="2D6070BD"/>
    <w:rsid w:val="2DC103B7"/>
    <w:rsid w:val="34911853"/>
    <w:rsid w:val="35B511D4"/>
    <w:rsid w:val="38171A83"/>
    <w:rsid w:val="38217878"/>
    <w:rsid w:val="38F77317"/>
    <w:rsid w:val="46FF70D1"/>
    <w:rsid w:val="471774E4"/>
    <w:rsid w:val="47E05072"/>
    <w:rsid w:val="499F5CA5"/>
    <w:rsid w:val="52FA1D76"/>
    <w:rsid w:val="541D5286"/>
    <w:rsid w:val="597B21BC"/>
    <w:rsid w:val="5AE0748F"/>
    <w:rsid w:val="5D6879E4"/>
    <w:rsid w:val="64CD6055"/>
    <w:rsid w:val="6660507F"/>
    <w:rsid w:val="66E42192"/>
    <w:rsid w:val="68490E60"/>
    <w:rsid w:val="6A0F694D"/>
    <w:rsid w:val="6AFF71FF"/>
    <w:rsid w:val="6B1665C9"/>
    <w:rsid w:val="71E32E38"/>
    <w:rsid w:val="724175E1"/>
    <w:rsid w:val="73BB5371"/>
    <w:rsid w:val="73E03672"/>
    <w:rsid w:val="755616C6"/>
    <w:rsid w:val="75C25827"/>
    <w:rsid w:val="77F15EA1"/>
    <w:rsid w:val="7A02215E"/>
    <w:rsid w:val="7C62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nhideWhenUsed="0" w:uiPriority="0" w:semiHidden="0" w:name="endnote text"/>
    <w:lsdException w:uiPriority="0" w:name="table of authorities"/>
    <w:lsdException w:uiPriority="0" w:name="macro"/>
    <w:lsdException w:unhideWhenUsed="0" w:uiPriority="0" w:semiHidden="0" w:name="toa heading"/>
    <w:lsdException w:unhideWhenUsed="0" w:uiPriority="0" w:semiHidden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3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qFormat/>
    <w:uiPriority w:val="0"/>
    <w:rPr>
      <w:color w:val="0000CC"/>
      <w:u w:val="single"/>
    </w:rPr>
  </w:style>
  <w:style w:type="character" w:customStyle="1" w:styleId="10">
    <w:name w:val="textcontents1"/>
    <w:qFormat/>
    <w:uiPriority w:val="99"/>
    <w:rPr>
      <w:color w:val="000000"/>
      <w:sz w:val="19"/>
      <w:szCs w:val="19"/>
    </w:rPr>
  </w:style>
  <w:style w:type="character" w:customStyle="1" w:styleId="11">
    <w:name w:val="页眉 字符"/>
    <w:basedOn w:val="7"/>
    <w:link w:val="4"/>
    <w:uiPriority w:val="99"/>
    <w:rPr>
      <w:kern w:val="2"/>
      <w:sz w:val="18"/>
      <w:szCs w:val="18"/>
    </w:rPr>
  </w:style>
  <w:style w:type="character" w:customStyle="1" w:styleId="12">
    <w:name w:val="批注框文本 字符"/>
    <w:basedOn w:val="7"/>
    <w:link w:val="2"/>
    <w:qFormat/>
    <w:uiPriority w:val="0"/>
    <w:rPr>
      <w:kern w:val="2"/>
      <w:sz w:val="18"/>
      <w:szCs w:val="18"/>
    </w:rPr>
  </w:style>
  <w:style w:type="character" w:customStyle="1" w:styleId="13">
    <w:name w:val="标题 字符"/>
    <w:basedOn w:val="7"/>
    <w:link w:val="5"/>
    <w:qFormat/>
    <w:uiPriority w:val="0"/>
    <w:rPr>
      <w:rFonts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5456D1-5890-432F-9954-12015BA0A82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71</Words>
  <Characters>411</Characters>
  <Lines>3</Lines>
  <Paragraphs>1</Paragraphs>
  <TotalTime>10</TotalTime>
  <ScaleCrop>false</ScaleCrop>
  <LinksUpToDate>false</LinksUpToDate>
  <CharactersWithSpaces>481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2019-06-25T03:11:00Z</dcterms:created>
  <dc:creator>没有理所当然的温柔与宠爱</dc:creator>
  <cp:lastModifiedBy>中国石油和石化工程研究会</cp:lastModifiedBy>
  <cp:lastPrinted>2019-09-12T09:05:00Z</cp:lastPrinted>
  <dcterms:modified xsi:type="dcterms:W3CDTF">2022-01-04T07:52:16Z</dcterms:modified>
  <dc:title>全国炼油、石化、煤化工产业深加工、后加工和精细化加工技术交流会</dc:title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22987D90C64F47F2B1F3766AF18DBF13</vt:lpwstr>
  </property>
</Properties>
</file>